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1A3F7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0"/>
        </w:rPr>
      </w:pPr>
      <w:r>
        <w:rPr>
          <w:rFonts w:hint="eastAsia" w:ascii="方正黑体_GBK" w:hAnsi="方正黑体_GBK" w:eastAsia="方正黑体_GBK" w:cs="方正黑体_GBK"/>
          <w:sz w:val="32"/>
          <w:szCs w:val="30"/>
        </w:rPr>
        <w:t>附件2</w:t>
      </w:r>
      <w:bookmarkStart w:id="0" w:name="_GoBack"/>
      <w:bookmarkEnd w:id="0"/>
    </w:p>
    <w:p w14:paraId="1120F305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</w:p>
    <w:p w14:paraId="20CF6BDF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</w:p>
    <w:p w14:paraId="5D796624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国家能源局</w:t>
      </w:r>
    </w:p>
    <w:p w14:paraId="6EE5A2C0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“新能源+储能”新型电力系统构建的</w:t>
      </w:r>
    </w:p>
    <w:p w14:paraId="23172A3D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中国实践与APEC合作研究</w:t>
      </w:r>
    </w:p>
    <w:p w14:paraId="07966A89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课题申报书</w:t>
      </w:r>
    </w:p>
    <w:p w14:paraId="260B3F36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 w14:paraId="4DD9031C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 w14:paraId="6E3B468B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sz w:val="36"/>
          <w:szCs w:val="36"/>
        </w:rPr>
      </w:pPr>
    </w:p>
    <w:p w14:paraId="239B77DF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sz w:val="36"/>
          <w:szCs w:val="36"/>
        </w:rPr>
      </w:pPr>
    </w:p>
    <w:p w14:paraId="27884692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cs="Times New Roman"/>
        </w:rPr>
      </w:pPr>
    </w:p>
    <w:p w14:paraId="2D341AB5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firstLine="2700" w:firstLineChars="75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申报单位：</w:t>
      </w:r>
    </w:p>
    <w:p w14:paraId="75B1CF7A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left="1260" w:leftChars="600" w:right="1260" w:rightChars="600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0A889FEB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left="1260" w:leftChars="600" w:right="1260" w:rightChars="600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35D8302F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right="1260" w:rightChars="600" w:firstLine="1620" w:firstLineChars="45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申报单位负责人：</w:t>
      </w:r>
    </w:p>
    <w:p w14:paraId="05020950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left="1260" w:leftChars="600" w:right="1260" w:rightChars="600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78DB89F4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right="1260" w:rightChars="6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400AFF7C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right="1260" w:rightChars="6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2F3BBEE3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left="1260" w:leftChars="600" w:right="1260" w:rightChars="600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二</w:t>
      </w:r>
      <w:r>
        <w:rPr>
          <w:rFonts w:hint="default" w:ascii="Times New Roman" w:hAnsi="Times New Roman" w:cs="Times New Roman"/>
          <w:sz w:val="36"/>
          <w:szCs w:val="36"/>
        </w:rPr>
        <w:t>〇</w:t>
      </w:r>
      <w:r>
        <w:rPr>
          <w:rFonts w:hint="default" w:ascii="Times New Roman" w:hAnsi="Times New Roman" w:eastAsia="仿宋_GB2312" w:cs="Times New Roman"/>
          <w:sz w:val="36"/>
          <w:szCs w:val="36"/>
        </w:rPr>
        <w:t>二四年  月  日</w:t>
      </w:r>
    </w:p>
    <w:p w14:paraId="0BB62FA5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</w:p>
    <w:tbl>
      <w:tblPr>
        <w:tblStyle w:val="4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16"/>
        <w:gridCol w:w="694"/>
        <w:gridCol w:w="1559"/>
        <w:gridCol w:w="1559"/>
        <w:gridCol w:w="1843"/>
      </w:tblGrid>
      <w:tr w14:paraId="614D4B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 w14:paraId="6008E21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课题名称</w:t>
            </w:r>
          </w:p>
        </w:tc>
        <w:tc>
          <w:tcPr>
            <w:tcW w:w="7371" w:type="dxa"/>
            <w:gridSpan w:val="5"/>
            <w:noWrap w:val="0"/>
            <w:vAlign w:val="top"/>
          </w:tcPr>
          <w:p w14:paraId="3A464C4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 w14:paraId="19C5EA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 w14:paraId="5584294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  <w:noWrap w:val="0"/>
            <w:vAlign w:val="top"/>
          </w:tcPr>
          <w:p w14:paraId="6CA6C22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4B469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 w14:paraId="6005143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 w14:paraId="7DDCCDB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B5B13E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D004B0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1F5014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 w14:paraId="277C04C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544E0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 w14:paraId="3E30D8A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课题联系人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 w14:paraId="03A3314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CC7D3D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D4208A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7AF799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 w14:paraId="1020856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78F0E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 w14:paraId="44B9C32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  <w:noWrap w:val="0"/>
            <w:vAlign w:val="top"/>
          </w:tcPr>
          <w:p w14:paraId="4C7EAF9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 w14:paraId="0F4E2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3" w:type="dxa"/>
            <w:gridSpan w:val="6"/>
            <w:noWrap w:val="0"/>
            <w:vAlign w:val="top"/>
          </w:tcPr>
          <w:p w14:paraId="3B873B3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一、申请理由（研究基础及研究目的和思路）</w:t>
            </w:r>
          </w:p>
          <w:p w14:paraId="0CB7017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 w14:paraId="45B329D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 w14:paraId="4CCBB32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 w14:paraId="495BDAC9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cs="Times New Roman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2E4751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noWrap w:val="0"/>
            <w:vAlign w:val="top"/>
          </w:tcPr>
          <w:p w14:paraId="5D47C40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eastAsia="黑体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0"/>
              </w:rPr>
              <w:t>二、课题主要内容、工作（研究）途径和方法</w:t>
            </w:r>
          </w:p>
          <w:p w14:paraId="6909B1A8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482"/>
              <w:textAlignment w:val="auto"/>
              <w:rPr>
                <w:rFonts w:hint="default" w:ascii="Times New Roman" w:hAnsi="Times New Roman" w:eastAsia="宋体" w:cs="Times New Roman"/>
                <w:b/>
                <w:szCs w:val="24"/>
              </w:rPr>
            </w:pPr>
          </w:p>
          <w:p w14:paraId="5D9BE4A9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482"/>
              <w:textAlignment w:val="auto"/>
              <w:rPr>
                <w:rFonts w:hint="default" w:ascii="Times New Roman" w:hAnsi="Times New Roman" w:eastAsia="宋体" w:cs="Times New Roman"/>
                <w:b/>
                <w:szCs w:val="24"/>
              </w:rPr>
            </w:pPr>
          </w:p>
          <w:p w14:paraId="133FBE0F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482"/>
              <w:textAlignment w:val="auto"/>
              <w:rPr>
                <w:rFonts w:hint="default" w:ascii="Times New Roman" w:hAnsi="Times New Roman" w:eastAsia="宋体" w:cs="Times New Roman"/>
                <w:b/>
                <w:szCs w:val="24"/>
              </w:rPr>
            </w:pPr>
          </w:p>
        </w:tc>
      </w:tr>
    </w:tbl>
    <w:p w14:paraId="5DFAEB6F">
      <w:pPr>
        <w:keepNext w:val="0"/>
        <w:keepLines w:val="0"/>
        <w:pageBreakBefore w:val="0"/>
        <w:widowControl/>
        <w:kinsoku/>
        <w:wordWrap/>
        <w:topLinePunct w:val="0"/>
        <w:bidi w:val="0"/>
        <w:spacing w:line="560" w:lineRule="exact"/>
        <w:jc w:val="left"/>
        <w:textAlignment w:val="auto"/>
        <w:rPr>
          <w:rFonts w:hint="default" w:ascii="Times New Roman" w:hAnsi="Times New Roman" w:cs="Times New Roman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5C71F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 w14:paraId="78BABD8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三、进度计划</w:t>
            </w:r>
          </w:p>
          <w:p w14:paraId="482718E0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560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 w14:paraId="5D646CD9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560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 w14:paraId="328CFFB6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480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 w14:paraId="1DA67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9072" w:type="dxa"/>
            <w:tcBorders>
              <w:top w:val="single" w:color="auto" w:sz="4" w:space="0"/>
            </w:tcBorders>
            <w:noWrap w:val="0"/>
            <w:vAlign w:val="top"/>
          </w:tcPr>
          <w:p w14:paraId="4FCB7468">
            <w:pPr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四、完成日期和预期的成果</w:t>
            </w:r>
          </w:p>
          <w:p w14:paraId="6F680F0C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560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 w14:paraId="3E52875C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560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1、完成日期：2024年12月底</w:t>
            </w:r>
          </w:p>
          <w:p w14:paraId="62BB241F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560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2、提交成果方式(统一要求)：</w:t>
            </w:r>
          </w:p>
          <w:p w14:paraId="04A80374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560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（1）研究报告全本：纸质2份，电子版1份</w:t>
            </w:r>
          </w:p>
          <w:p w14:paraId="4BB461C2">
            <w:pPr>
              <w:pStyle w:val="6"/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ind w:firstLine="560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（2）研究报告摘要：3000字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eastAsia="zh-CN"/>
              </w:rPr>
              <w:t>左右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，电子版1份</w:t>
            </w:r>
          </w:p>
        </w:tc>
      </w:tr>
    </w:tbl>
    <w:p w14:paraId="2AFF1B23">
      <w:pPr>
        <w:keepNext w:val="0"/>
        <w:keepLines w:val="0"/>
        <w:pageBreakBefore w:val="0"/>
        <w:widowControl/>
        <w:kinsoku/>
        <w:wordWrap/>
        <w:topLinePunct w:val="0"/>
        <w:bidi w:val="0"/>
        <w:spacing w:line="560" w:lineRule="exact"/>
        <w:jc w:val="left"/>
        <w:textAlignment w:val="auto"/>
        <w:rPr>
          <w:rFonts w:hint="default" w:ascii="Times New Roman" w:hAnsi="Times New Roman" w:cs="Times New Roman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3492"/>
        <w:gridCol w:w="3354"/>
      </w:tblGrid>
      <w:tr w14:paraId="7BFD8A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 w14:paraId="79ADF58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五、经费预算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单位：万元</w:t>
            </w:r>
          </w:p>
        </w:tc>
      </w:tr>
      <w:tr w14:paraId="6BA0C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 w14:paraId="6890218D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总额</w:t>
            </w:r>
          </w:p>
        </w:tc>
        <w:tc>
          <w:tcPr>
            <w:tcW w:w="6846" w:type="dxa"/>
            <w:gridSpan w:val="2"/>
            <w:noWrap w:val="0"/>
            <w:vAlign w:val="top"/>
          </w:tcPr>
          <w:p w14:paraId="6A84E59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</w:tr>
      <w:tr w14:paraId="73AB7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 w14:paraId="0E2F5EF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6846" w:type="dxa"/>
            <w:gridSpan w:val="2"/>
            <w:noWrap w:val="0"/>
            <w:vAlign w:val="top"/>
          </w:tcPr>
          <w:p w14:paraId="08FBE18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</w:tr>
      <w:tr w14:paraId="2210A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 w14:paraId="125A1CF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经费开支预算</w:t>
            </w:r>
          </w:p>
        </w:tc>
      </w:tr>
      <w:tr w14:paraId="2405B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18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1B8DA1E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科目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365F685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 w14:paraId="76E67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 w14:paraId="5E33D12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计划开支课题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228E4C4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细目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2592FB4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 w14:paraId="2D61CA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1D98042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数据资料费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70A9F03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0194DE9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4956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205888F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4203E6F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5C464FB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2D5F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2FB39EB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资料、文印费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1CAB405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7C66918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4A7E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4ADF909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会议费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33896EA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14D1D43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C9D03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6D61756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管理费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294D974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568C529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234E1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35B63C5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专家咨询费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066F867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7B88294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5D36F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782B016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人员费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2D7810D2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5EF69F1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6BD70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353BCB4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其他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72D46DF9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72898FCD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8DC9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0F8E50B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数据资料费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0AD177F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0E05C99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13543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6B56BBE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2B753049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51C8D11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2FFF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 w14:paraId="34EDFFD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资料、文印费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418DB8AD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31F3F1DD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DE7E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 w14:paraId="39A6AE0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 w14:paraId="58DA26C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 w14:paraId="0119CDC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9EA10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 w14:paraId="19FB935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备注：咨询费是指为项目实施过程中用于专家咨询等支出，支出总额不超过当年项目支出预算的20%。</w:t>
            </w:r>
          </w:p>
        </w:tc>
      </w:tr>
    </w:tbl>
    <w:p w14:paraId="3258D57E">
      <w:pPr>
        <w:keepNext w:val="0"/>
        <w:keepLines w:val="0"/>
        <w:pageBreakBefore w:val="0"/>
        <w:widowControl/>
        <w:kinsoku/>
        <w:wordWrap/>
        <w:topLinePunct w:val="0"/>
        <w:bidi w:val="0"/>
        <w:spacing w:line="560" w:lineRule="exact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2550"/>
        <w:gridCol w:w="1983"/>
        <w:gridCol w:w="2748"/>
      </w:tblGrid>
      <w:tr w14:paraId="60F07D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66E5AD32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六、课题负责人及主要参加人员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</w:rPr>
              <w:t>(姓名、职务、业务方向、在本课题中承担的任务)</w:t>
            </w:r>
          </w:p>
        </w:tc>
      </w:tr>
      <w:tr w14:paraId="3BB3BA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6D921C7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1、课题负责人</w:t>
            </w:r>
          </w:p>
        </w:tc>
      </w:tr>
      <w:tr w14:paraId="31CDA1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noWrap w:val="0"/>
            <w:vAlign w:val="top"/>
          </w:tcPr>
          <w:p w14:paraId="3E856D0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0" w:type="dxa"/>
            <w:noWrap w:val="0"/>
            <w:vAlign w:val="top"/>
          </w:tcPr>
          <w:p w14:paraId="20A727E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3" w:type="dxa"/>
            <w:noWrap w:val="0"/>
            <w:vAlign w:val="top"/>
          </w:tcPr>
          <w:p w14:paraId="302FBF8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职务/职称</w:t>
            </w:r>
          </w:p>
        </w:tc>
        <w:tc>
          <w:tcPr>
            <w:tcW w:w="2748" w:type="dxa"/>
            <w:noWrap w:val="0"/>
            <w:vAlign w:val="top"/>
          </w:tcPr>
          <w:p w14:paraId="6950C1D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 w14:paraId="720C9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41" w:type="dxa"/>
            <w:noWrap w:val="0"/>
            <w:vAlign w:val="center"/>
          </w:tcPr>
          <w:p w14:paraId="37C437C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205DF38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58E6D08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748" w:type="dxa"/>
            <w:noWrap w:val="0"/>
            <w:vAlign w:val="top"/>
          </w:tcPr>
          <w:p w14:paraId="515EAEF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E0E79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noWrap w:val="0"/>
            <w:vAlign w:val="center"/>
          </w:tcPr>
          <w:p w14:paraId="7147AA4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534A257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2BB551E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748" w:type="dxa"/>
            <w:noWrap w:val="0"/>
            <w:vAlign w:val="top"/>
          </w:tcPr>
          <w:p w14:paraId="0D4B9F2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1DDEF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noWrap w:val="0"/>
            <w:vAlign w:val="top"/>
          </w:tcPr>
          <w:p w14:paraId="3D483BC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0" w:type="dxa"/>
            <w:noWrap w:val="0"/>
            <w:vAlign w:val="top"/>
          </w:tcPr>
          <w:p w14:paraId="5B97F25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3" w:type="dxa"/>
            <w:noWrap w:val="0"/>
            <w:vAlign w:val="top"/>
          </w:tcPr>
          <w:p w14:paraId="04F5627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top"/>
          </w:tcPr>
          <w:p w14:paraId="37F6AA8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33FCF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0A775E3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2、主要参加人员</w:t>
            </w:r>
          </w:p>
        </w:tc>
      </w:tr>
      <w:tr w14:paraId="742ACF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noWrap w:val="0"/>
            <w:vAlign w:val="top"/>
          </w:tcPr>
          <w:p w14:paraId="235B1B5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0" w:type="dxa"/>
            <w:noWrap w:val="0"/>
            <w:vAlign w:val="top"/>
          </w:tcPr>
          <w:p w14:paraId="1857B8A2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3" w:type="dxa"/>
            <w:noWrap w:val="0"/>
            <w:vAlign w:val="top"/>
          </w:tcPr>
          <w:p w14:paraId="00145D7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职务/职称</w:t>
            </w:r>
          </w:p>
        </w:tc>
        <w:tc>
          <w:tcPr>
            <w:tcW w:w="2748" w:type="dxa"/>
            <w:noWrap w:val="0"/>
            <w:vAlign w:val="top"/>
          </w:tcPr>
          <w:p w14:paraId="7A1B9EA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 w14:paraId="0263F5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noWrap w:val="0"/>
            <w:vAlign w:val="center"/>
          </w:tcPr>
          <w:p w14:paraId="550328F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29915A4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3EEFB93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748" w:type="dxa"/>
            <w:noWrap w:val="0"/>
            <w:vAlign w:val="top"/>
          </w:tcPr>
          <w:p w14:paraId="59DB89C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305BE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noWrap w:val="0"/>
            <w:vAlign w:val="center"/>
          </w:tcPr>
          <w:p w14:paraId="0D45A03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5BFCA3A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7F7C5F2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748" w:type="dxa"/>
            <w:noWrap w:val="0"/>
            <w:vAlign w:val="top"/>
          </w:tcPr>
          <w:p w14:paraId="11E0A81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FD6A0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noWrap w:val="0"/>
            <w:vAlign w:val="center"/>
          </w:tcPr>
          <w:p w14:paraId="3E1869D4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2B8A0C1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596B1BB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748" w:type="dxa"/>
            <w:noWrap w:val="0"/>
            <w:vAlign w:val="top"/>
          </w:tcPr>
          <w:p w14:paraId="446E8F29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0AD7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1" w:type="dxa"/>
            <w:noWrap w:val="0"/>
            <w:vAlign w:val="center"/>
          </w:tcPr>
          <w:p w14:paraId="3EF232AD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49A0642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2393B91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748" w:type="dxa"/>
            <w:noWrap w:val="0"/>
            <w:vAlign w:val="top"/>
          </w:tcPr>
          <w:p w14:paraId="2F63F88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 w14:paraId="128545AE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注：本表如不够填写，可加另页。</w:t>
      </w:r>
    </w:p>
    <w:p w14:paraId="103E5296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cs="Times New Roman"/>
        </w:rPr>
      </w:pPr>
    </w:p>
    <w:p w14:paraId="64C46240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CEFC0F9">
      <w:pPr>
        <w:keepNext w:val="0"/>
        <w:keepLines w:val="0"/>
        <w:pageBreakBefore w:val="0"/>
        <w:widowControl/>
        <w:kinsoku/>
        <w:wordWrap/>
        <w:topLinePunct w:val="0"/>
        <w:bidi w:val="0"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5D2A1A7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10A1620"/>
    <w:sectPr>
      <w:headerReference r:id="rId10" w:type="first"/>
      <w:headerReference r:id="rId9" w:type="default"/>
      <w:footerReference r:id="rId11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FCAB71"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2315D8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14CB3B"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ABEFCC"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DAC21B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25AA6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1DC56A">
    <w:pPr>
      <w:pStyle w:val="3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F09408">
    <w:pPr>
      <w:pStyle w:val="3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FAF7E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TM3NGJmNjc4YTVhMDEyNDkwZTU3ZWNmY2RiMGEifQ=="/>
  </w:docVars>
  <w:rsids>
    <w:rsidRoot w:val="14BE1E13"/>
    <w:rsid w:val="14BE1E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能源_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Times New Roman" w:hAnsi="Times New Roman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2024-07-09T09:23:00Z</dcterms:created>
  <dc:creator>sindey</dc:creator>
  <cp:lastModifiedBy>sindey</cp:lastModifiedBy>
  <dcterms:modified xsi:type="dcterms:W3CDTF">2024-07-09T09:26:43Z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D1E0F0A264B94F34AAB9EA54FA2F2DC9_11</vt:lpwstr>
  </property>
</Properties>
</file>